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2D1DB" w14:textId="77777777" w:rsidR="00452447" w:rsidRPr="0078345A" w:rsidRDefault="00452447" w:rsidP="00452447">
      <w:pPr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78345A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Zagadnienia na egzamin dyplomowy</w:t>
      </w:r>
    </w:p>
    <w:p w14:paraId="03E1A73A" w14:textId="6F811D40" w:rsidR="00F06944" w:rsidRPr="0078345A" w:rsidRDefault="00961038" w:rsidP="0078345A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8345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ADMINISTRACJA STUDIA I STOPNIA</w:t>
      </w:r>
    </w:p>
    <w:p w14:paraId="02D91E29" w14:textId="77777777" w:rsidR="00F06944" w:rsidRPr="0078345A" w:rsidRDefault="00F06944" w:rsidP="00F0694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3C6D01" w14:textId="77777777" w:rsidR="00E61B64" w:rsidRPr="0078345A" w:rsidRDefault="00FF6D2F" w:rsidP="00FF6D2F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8345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PYTANIA KIERUNKOWE</w:t>
      </w:r>
    </w:p>
    <w:p w14:paraId="122EB2C2" w14:textId="77777777" w:rsidR="00660CEC" w:rsidRPr="0078345A" w:rsidRDefault="00660CEC" w:rsidP="0045244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45A">
        <w:rPr>
          <w:rFonts w:ascii="Times New Roman" w:hAnsi="Times New Roman" w:cs="Times New Roman"/>
          <w:color w:val="000000" w:themeColor="text1"/>
          <w:sz w:val="24"/>
          <w:szCs w:val="24"/>
        </w:rPr>
        <w:t>Przedstaw sposób powoływania, funkcje i kompetencje wojewody</w:t>
      </w:r>
      <w:r w:rsidR="00961038" w:rsidRPr="0078345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48C6577" w14:textId="77777777" w:rsidR="00660CEC" w:rsidRPr="0078345A" w:rsidRDefault="00660CEC" w:rsidP="0045244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45A">
        <w:rPr>
          <w:rFonts w:ascii="Times New Roman" w:hAnsi="Times New Roman" w:cs="Times New Roman"/>
          <w:color w:val="000000" w:themeColor="text1"/>
          <w:sz w:val="24"/>
          <w:szCs w:val="24"/>
        </w:rPr>
        <w:t>Omów przedmiot i kryteria nadzoru nad samorządem terytorialnym.</w:t>
      </w:r>
    </w:p>
    <w:p w14:paraId="391D476B" w14:textId="77777777" w:rsidR="00660CEC" w:rsidRPr="0078345A" w:rsidRDefault="00660CEC" w:rsidP="0045244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45A">
        <w:rPr>
          <w:rFonts w:ascii="Times New Roman" w:hAnsi="Times New Roman" w:cs="Times New Roman"/>
          <w:color w:val="000000" w:themeColor="text1"/>
          <w:sz w:val="24"/>
          <w:szCs w:val="24"/>
        </w:rPr>
        <w:t>Opisz tryb działania i organy wewnętrzne rady gminy.</w:t>
      </w:r>
    </w:p>
    <w:p w14:paraId="3349AEC3" w14:textId="77777777" w:rsidR="00E61B64" w:rsidRPr="0078345A" w:rsidRDefault="009E6F6A" w:rsidP="00452447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45A">
        <w:rPr>
          <w:rFonts w:ascii="Times New Roman" w:hAnsi="Times New Roman" w:cs="Times New Roman"/>
          <w:color w:val="000000" w:themeColor="text1"/>
          <w:sz w:val="24"/>
          <w:szCs w:val="24"/>
        </w:rPr>
        <w:t>Opisz charakter, skład, strukturę wewnętrzną, funkcje oraz tryb działania Parlamentu Europejskiego</w:t>
      </w:r>
      <w:r w:rsidR="00961038" w:rsidRPr="0078345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CC22EFB" w14:textId="77777777" w:rsidR="00E81E49" w:rsidRPr="0078345A" w:rsidRDefault="00E81E49" w:rsidP="00452447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45A">
        <w:rPr>
          <w:rFonts w:ascii="Times New Roman" w:hAnsi="Times New Roman" w:cs="Times New Roman"/>
          <w:color w:val="000000" w:themeColor="text1"/>
          <w:sz w:val="24"/>
          <w:szCs w:val="24"/>
        </w:rPr>
        <w:t>Wymień i opisz rodzaje aktów prawa Unii Europejskiej</w:t>
      </w:r>
      <w:r w:rsidR="00961038" w:rsidRPr="0078345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091193E" w14:textId="73B179B6" w:rsidR="00594B58" w:rsidRPr="0078345A" w:rsidRDefault="009A32B3" w:rsidP="00452447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4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Wymień i opisz funkcje kontrole Sejmu RP. </w:t>
      </w:r>
    </w:p>
    <w:p w14:paraId="498232FE" w14:textId="77777777" w:rsidR="00594B58" w:rsidRPr="0078345A" w:rsidRDefault="00594B58" w:rsidP="00452447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45A">
        <w:rPr>
          <w:rFonts w:ascii="Times New Roman" w:hAnsi="Times New Roman" w:cs="Times New Roman"/>
          <w:color w:val="000000" w:themeColor="text1"/>
          <w:sz w:val="24"/>
          <w:szCs w:val="24"/>
        </w:rPr>
        <w:t>Czemu służy postępowanie egzekucyjne w administracji?</w:t>
      </w:r>
    </w:p>
    <w:p w14:paraId="22EB2174" w14:textId="77777777" w:rsidR="00594B58" w:rsidRPr="0078345A" w:rsidRDefault="00594B58" w:rsidP="00452447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45A">
        <w:rPr>
          <w:rFonts w:ascii="Times New Roman" w:hAnsi="Times New Roman" w:cs="Times New Roman"/>
          <w:color w:val="000000" w:themeColor="text1"/>
          <w:sz w:val="24"/>
          <w:szCs w:val="24"/>
        </w:rPr>
        <w:t>Jakie obowiązki podlegają egzekucji administracyjnej?</w:t>
      </w:r>
    </w:p>
    <w:p w14:paraId="316F1730" w14:textId="77777777" w:rsidR="00594B58" w:rsidRPr="0078345A" w:rsidRDefault="00594B58" w:rsidP="00452447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45A">
        <w:rPr>
          <w:rFonts w:ascii="Times New Roman" w:hAnsi="Times New Roman" w:cs="Times New Roman"/>
          <w:color w:val="000000" w:themeColor="text1"/>
          <w:sz w:val="24"/>
          <w:szCs w:val="24"/>
        </w:rPr>
        <w:t>Czym jest zobowiązanie podatkowe?</w:t>
      </w:r>
    </w:p>
    <w:p w14:paraId="1D7DAB12" w14:textId="77777777" w:rsidR="009A32B3" w:rsidRPr="0078345A" w:rsidRDefault="009A32B3" w:rsidP="009A32B3">
      <w:pPr>
        <w:pStyle w:val="NormalnyWeb"/>
        <w:numPr>
          <w:ilvl w:val="0"/>
          <w:numId w:val="15"/>
        </w:numPr>
        <w:rPr>
          <w:color w:val="000000" w:themeColor="text1"/>
        </w:rPr>
      </w:pPr>
      <w:r w:rsidRPr="0078345A">
        <w:rPr>
          <w:color w:val="000000" w:themeColor="text1"/>
        </w:rPr>
        <w:t xml:space="preserve">Wymień i scharakteryzuj elementy normy prawnej wg. </w:t>
      </w:r>
      <w:proofErr w:type="spellStart"/>
      <w:r w:rsidRPr="0078345A">
        <w:rPr>
          <w:color w:val="000000" w:themeColor="text1"/>
        </w:rPr>
        <w:t>trójczłonowej</w:t>
      </w:r>
      <w:proofErr w:type="spellEnd"/>
      <w:r w:rsidRPr="0078345A">
        <w:rPr>
          <w:color w:val="000000" w:themeColor="text1"/>
        </w:rPr>
        <w:t xml:space="preserve"> koncepcji budowy normy prawnej </w:t>
      </w:r>
    </w:p>
    <w:p w14:paraId="67720C42" w14:textId="77777777" w:rsidR="00594B58" w:rsidRPr="0078345A" w:rsidRDefault="00594B58" w:rsidP="00452447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45A">
        <w:rPr>
          <w:rFonts w:ascii="Times New Roman" w:hAnsi="Times New Roman" w:cs="Times New Roman"/>
          <w:color w:val="000000" w:themeColor="text1"/>
          <w:sz w:val="24"/>
          <w:szCs w:val="24"/>
        </w:rPr>
        <w:t>Jakie są etapy uchwalania miejscowego planu zagospodarowania przestrzennego gminy?</w:t>
      </w:r>
    </w:p>
    <w:p w14:paraId="1D4D250F" w14:textId="77777777" w:rsidR="00E81E49" w:rsidRPr="0078345A" w:rsidRDefault="00E81E49" w:rsidP="00452447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4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Wymień i omów główne funkcje zarządzania w </w:t>
      </w:r>
      <w:r w:rsidR="003E5237" w:rsidRPr="007834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podmiotach </w:t>
      </w:r>
      <w:r w:rsidRPr="0078345A">
        <w:rPr>
          <w:rFonts w:ascii="Times New Roman" w:hAnsi="Times New Roman" w:cs="Times New Roman"/>
          <w:color w:val="000000" w:themeColor="text1"/>
          <w:sz w:val="24"/>
          <w:szCs w:val="24"/>
        </w:rPr>
        <w:t>administracji publicznej.</w:t>
      </w:r>
    </w:p>
    <w:p w14:paraId="33936533" w14:textId="77777777" w:rsidR="00594B58" w:rsidRPr="0078345A" w:rsidRDefault="00594B58" w:rsidP="00452447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45A">
        <w:rPr>
          <w:rFonts w:ascii="Times New Roman" w:hAnsi="Times New Roman" w:cs="Times New Roman"/>
          <w:color w:val="000000" w:themeColor="text1"/>
          <w:sz w:val="24"/>
          <w:szCs w:val="24"/>
        </w:rPr>
        <w:t>Wymień i omów trzy zasady ogólne postępowania administracyjnego.</w:t>
      </w:r>
    </w:p>
    <w:p w14:paraId="389E2A92" w14:textId="77777777" w:rsidR="00594B58" w:rsidRPr="0078345A" w:rsidRDefault="00594B58" w:rsidP="00452447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45A">
        <w:rPr>
          <w:rFonts w:ascii="Times New Roman" w:hAnsi="Times New Roman" w:cs="Times New Roman"/>
          <w:color w:val="000000" w:themeColor="text1"/>
          <w:sz w:val="24"/>
          <w:szCs w:val="24"/>
        </w:rPr>
        <w:t>Omów tryb odwoławczy od decyzji administracyjnej wydanej przez organ pierwszej instancji.</w:t>
      </w:r>
    </w:p>
    <w:p w14:paraId="26D40319" w14:textId="77777777" w:rsidR="004B739C" w:rsidRPr="0078345A" w:rsidRDefault="004B739C" w:rsidP="00452447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45A">
        <w:rPr>
          <w:rFonts w:ascii="Times New Roman" w:hAnsi="Times New Roman" w:cs="Times New Roman"/>
          <w:color w:val="000000" w:themeColor="text1"/>
          <w:sz w:val="24"/>
          <w:szCs w:val="24"/>
        </w:rPr>
        <w:t>Omów hierarchię aktów prawnych w Polsce</w:t>
      </w:r>
      <w:r w:rsidR="00961038" w:rsidRPr="0078345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E87AAAD" w14:textId="4A39D427" w:rsidR="00C52B28" w:rsidRPr="0078345A" w:rsidRDefault="009A32B3" w:rsidP="00452447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45A">
        <w:rPr>
          <w:rFonts w:ascii="Times New Roman" w:hAnsi="Times New Roman" w:cs="Times New Roman"/>
          <w:color w:val="000000" w:themeColor="text1"/>
          <w:sz w:val="24"/>
          <w:szCs w:val="24"/>
        </w:rPr>
        <w:t>Wymień i omów zasady udzielania zamówień publicznych</w:t>
      </w:r>
      <w:r w:rsidR="00961038" w:rsidRPr="0078345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0A7B644" w14:textId="77777777" w:rsidR="009A32B3" w:rsidRPr="0078345A" w:rsidRDefault="009A32B3" w:rsidP="009A32B3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83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Wymień i omów podstawowe zasady prawa ochrony środowiska.</w:t>
      </w:r>
    </w:p>
    <w:p w14:paraId="152FEC31" w14:textId="77777777" w:rsidR="009A32B3" w:rsidRPr="0078345A" w:rsidRDefault="009A32B3" w:rsidP="00452447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45A">
        <w:rPr>
          <w:rFonts w:ascii="Times New Roman" w:hAnsi="Times New Roman" w:cs="Times New Roman"/>
          <w:color w:val="000000" w:themeColor="text1"/>
          <w:sz w:val="24"/>
          <w:szCs w:val="24"/>
        </w:rPr>
        <w:t>Jakie kompetencje ma Prezes Urzędu Ochrony Konkurencji i Konsumentów w zakresie ochrony konsumentów</w:t>
      </w:r>
      <w:r w:rsidRPr="007834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68EA1D04" w14:textId="7571434E" w:rsidR="004D71EA" w:rsidRPr="0078345A" w:rsidRDefault="004D71EA" w:rsidP="00452447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4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Zdefiniuj pojęcia: przedsiębiorcy i działalności gospodarczej oraz scharakteryzuj cechy charakterystyczne obu instytucji.</w:t>
      </w:r>
    </w:p>
    <w:p w14:paraId="7867FE89" w14:textId="77777777" w:rsidR="00A97604" w:rsidRPr="0078345A" w:rsidRDefault="004D71EA" w:rsidP="00452447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4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Wskaż podobieństwa i różnice pomiędzy postępowaniem restrukturyzacyjnym </w:t>
      </w:r>
      <w:r w:rsidR="00452447" w:rsidRPr="007834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Pr="007834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 postępowaniem upadłościowym.</w:t>
      </w:r>
    </w:p>
    <w:p w14:paraId="489CD70A" w14:textId="5EC7D695" w:rsidR="00A97604" w:rsidRPr="0078345A" w:rsidRDefault="009A32B3" w:rsidP="0045244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45A">
        <w:rPr>
          <w:rFonts w:ascii="Times New Roman" w:hAnsi="Times New Roman" w:cs="Times New Roman"/>
          <w:color w:val="000000" w:themeColor="text1"/>
          <w:sz w:val="24"/>
          <w:szCs w:val="24"/>
        </w:rPr>
        <w:t>Omów z</w:t>
      </w:r>
      <w:r w:rsidR="009E7831" w:rsidRPr="0078345A">
        <w:rPr>
          <w:rFonts w:ascii="Times New Roman" w:hAnsi="Times New Roman" w:cs="Times New Roman"/>
          <w:color w:val="000000" w:themeColor="text1"/>
          <w:sz w:val="24"/>
          <w:szCs w:val="24"/>
        </w:rPr>
        <w:t>asad</w:t>
      </w:r>
      <w:r w:rsidRPr="0078345A"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="009E7831" w:rsidRPr="007834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równości wyborów w znaczeniu formalnym i materialnym </w:t>
      </w:r>
    </w:p>
    <w:p w14:paraId="43F26B7B" w14:textId="77777777" w:rsidR="00DA4A14" w:rsidRPr="0078345A" w:rsidRDefault="00DA4A14" w:rsidP="00452447">
      <w:pPr>
        <w:pStyle w:val="Akapitzlist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345A">
        <w:rPr>
          <w:rFonts w:ascii="Times New Roman" w:hAnsi="Times New Roman"/>
          <w:color w:val="000000" w:themeColor="text1"/>
          <w:sz w:val="24"/>
          <w:szCs w:val="24"/>
        </w:rPr>
        <w:t>Scharakteryzuj podstawowe teorie</w:t>
      </w:r>
      <w:r w:rsidR="00961038" w:rsidRPr="0078345A">
        <w:rPr>
          <w:rFonts w:ascii="Times New Roman" w:hAnsi="Times New Roman"/>
          <w:color w:val="000000" w:themeColor="text1"/>
          <w:sz w:val="24"/>
          <w:szCs w:val="24"/>
        </w:rPr>
        <w:t xml:space="preserve"> i funkcje finansów publicznych.</w:t>
      </w:r>
    </w:p>
    <w:p w14:paraId="46122726" w14:textId="77777777" w:rsidR="00DA4A14" w:rsidRPr="0078345A" w:rsidRDefault="00DA4A14" w:rsidP="00452447">
      <w:pPr>
        <w:pStyle w:val="Akapitzlist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834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Zdefiniuj czym jest plagiat oraz przedstaw podstawy odpowiedzialności za jego popełnienie</w:t>
      </w:r>
      <w:r w:rsidR="00961038" w:rsidRPr="007834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4174B200" w14:textId="77777777" w:rsidR="009E6F6A" w:rsidRPr="0078345A" w:rsidRDefault="003E1AE2" w:rsidP="00452447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4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Omów siatkę instytucjonalną podmiotów zarządzających i pośredniczych </w:t>
      </w:r>
      <w:r w:rsidR="00452447" w:rsidRPr="007834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Pr="007834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przy realizacji funduszy europejskich w Polsce.</w:t>
      </w:r>
    </w:p>
    <w:p w14:paraId="34DD71A2" w14:textId="77777777" w:rsidR="00E81E49" w:rsidRPr="0078345A" w:rsidRDefault="00E81E49" w:rsidP="00452447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4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Omów zjawisko </w:t>
      </w:r>
      <w:proofErr w:type="spellStart"/>
      <w:r w:rsidRPr="007834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mobbingu</w:t>
      </w:r>
      <w:proofErr w:type="spellEnd"/>
      <w:r w:rsidRPr="007834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 anomii pracowniczej.</w:t>
      </w:r>
    </w:p>
    <w:p w14:paraId="2E5D2034" w14:textId="77777777" w:rsidR="00314BB4" w:rsidRPr="0078345A" w:rsidRDefault="00314BB4" w:rsidP="00452447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4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Wymień i omów główne zasady prawa pracy.</w:t>
      </w:r>
    </w:p>
    <w:p w14:paraId="45A94840" w14:textId="0EC1ECD7" w:rsidR="00314BB4" w:rsidRPr="0078345A" w:rsidRDefault="00314BB4" w:rsidP="00452447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4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Wymień i opisz </w:t>
      </w:r>
      <w:r w:rsidR="009A32B3" w:rsidRPr="007834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etapy procesu badawczego</w:t>
      </w:r>
      <w:r w:rsidR="002E3195" w:rsidRPr="007834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0A45A588" w14:textId="77777777" w:rsidR="004D71EA" w:rsidRPr="0078345A" w:rsidRDefault="004D71EA" w:rsidP="003E1AE2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CEC0390" w14:textId="77777777" w:rsidR="00FF6D2F" w:rsidRPr="0078345A" w:rsidRDefault="00FF6D2F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8345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14:paraId="755164C8" w14:textId="77777777" w:rsidR="00E61B64" w:rsidRPr="0078345A" w:rsidRDefault="00FF6D2F" w:rsidP="003E1AE2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8345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PYTANIA SPECJALNOŚCIOWE</w:t>
      </w:r>
    </w:p>
    <w:p w14:paraId="4E9432B5" w14:textId="77777777" w:rsidR="00FF6D2F" w:rsidRPr="0078345A" w:rsidRDefault="00FF6D2F" w:rsidP="003E1AE2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66A32E1" w14:textId="77777777" w:rsidR="00594B58" w:rsidRPr="0078345A" w:rsidRDefault="00B12C20" w:rsidP="003E1AE2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8345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Specjalno</w:t>
      </w:r>
      <w:r w:rsidR="00660CEC" w:rsidRPr="0078345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ść</w:t>
      </w:r>
      <w:r w:rsidR="00961038" w:rsidRPr="0078345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660CEC" w:rsidRPr="0078345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Administracja podmiotów państwowych i samorządowych</w:t>
      </w:r>
    </w:p>
    <w:p w14:paraId="532EB582" w14:textId="77777777" w:rsidR="00594B58" w:rsidRPr="0078345A" w:rsidRDefault="00594B58" w:rsidP="00452447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45A">
        <w:rPr>
          <w:rFonts w:ascii="Times New Roman" w:hAnsi="Times New Roman" w:cs="Times New Roman"/>
          <w:color w:val="000000" w:themeColor="text1"/>
          <w:sz w:val="24"/>
          <w:szCs w:val="24"/>
        </w:rPr>
        <w:t>Proszę opisać różnice pomiędzy kontrolą a nadzorem</w:t>
      </w:r>
      <w:r w:rsidR="00961038" w:rsidRPr="0078345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1F618EA" w14:textId="77777777" w:rsidR="00594B58" w:rsidRPr="0078345A" w:rsidRDefault="00594B58" w:rsidP="00452447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45A">
        <w:rPr>
          <w:rFonts w:ascii="Times New Roman" w:hAnsi="Times New Roman" w:cs="Times New Roman"/>
          <w:color w:val="000000" w:themeColor="text1"/>
          <w:sz w:val="24"/>
          <w:szCs w:val="24"/>
        </w:rPr>
        <w:t>Jakie są zasady postępowania kontrolnego NIK?</w:t>
      </w:r>
    </w:p>
    <w:p w14:paraId="192696F0" w14:textId="77777777" w:rsidR="007E536C" w:rsidRPr="0078345A" w:rsidRDefault="007E536C" w:rsidP="00452447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45A">
        <w:rPr>
          <w:rFonts w:ascii="Times New Roman" w:hAnsi="Times New Roman" w:cs="Times New Roman"/>
          <w:color w:val="000000" w:themeColor="text1"/>
          <w:sz w:val="24"/>
          <w:szCs w:val="24"/>
        </w:rPr>
        <w:t>Scharakteryzuj pozycję ustrojową i zakres uprawnień Najwyższej Izby Kontroli.</w:t>
      </w:r>
    </w:p>
    <w:p w14:paraId="78792510" w14:textId="77777777" w:rsidR="00DA4A14" w:rsidRPr="0078345A" w:rsidRDefault="00DA4A14" w:rsidP="00452447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834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Wymień i scharakteryzuj czyny stanowiące naruszenie dyscypliny finansów publicznych</w:t>
      </w:r>
      <w:r w:rsidR="00961038" w:rsidRPr="007834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A8FD9A3" w14:textId="77777777" w:rsidR="00DA4A14" w:rsidRPr="0078345A" w:rsidRDefault="003E5237" w:rsidP="00452447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834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Scharakteryzuj </w:t>
      </w:r>
      <w:r w:rsidR="00DA4A14" w:rsidRPr="007834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sektor publiczny i sektor finansów publicznych</w:t>
      </w:r>
      <w:r w:rsidR="00961038" w:rsidRPr="007834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B9D21BF" w14:textId="77777777" w:rsidR="00D846B2" w:rsidRPr="0078345A" w:rsidRDefault="00D846B2" w:rsidP="00452447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834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Omów zasady gospodarki finansowej w podmiotach państwowych </w:t>
      </w:r>
      <w:r w:rsidR="00452447" w:rsidRPr="007834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7834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samorządowych</w:t>
      </w:r>
      <w:r w:rsidR="00961038" w:rsidRPr="007834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36248CEE" w14:textId="77777777" w:rsidR="00D846B2" w:rsidRPr="0078345A" w:rsidRDefault="00D846B2" w:rsidP="00452447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834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Omów zasady rachunkowości budżetowej.</w:t>
      </w:r>
    </w:p>
    <w:p w14:paraId="333F598F" w14:textId="77777777" w:rsidR="00DA4A14" w:rsidRPr="0078345A" w:rsidRDefault="00DA4A14" w:rsidP="00452447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834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Wymień i scharakteryzuj organy kontroli i nadzoru nad jednostkami samorządu terytorialnego</w:t>
      </w:r>
      <w:r w:rsidR="00961038" w:rsidRPr="007834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205B8749" w14:textId="77777777" w:rsidR="00DA4A14" w:rsidRPr="0078345A" w:rsidRDefault="003E1AE2" w:rsidP="00452447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834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Wymień i scharakteryzuj obowiązki</w:t>
      </w:r>
      <w:r w:rsidR="00DA4A14" w:rsidRPr="007834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pracownika samorządowego</w:t>
      </w:r>
      <w:r w:rsidRPr="007834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7261C82B" w14:textId="77777777" w:rsidR="00DA4A14" w:rsidRPr="0078345A" w:rsidRDefault="00DA4A14" w:rsidP="00452447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834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Przedstaw </w:t>
      </w:r>
      <w:r w:rsidR="003E5237" w:rsidRPr="007834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źródła </w:t>
      </w:r>
      <w:r w:rsidRPr="007834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dochodów budżetu państwa oraz budżetu jednostki samorządu terytorialnego</w:t>
      </w:r>
      <w:r w:rsidR="007E536C" w:rsidRPr="007834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2C4912DB" w14:textId="77777777" w:rsidR="007E536C" w:rsidRPr="0078345A" w:rsidRDefault="007E536C" w:rsidP="00452447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834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Omów zasady obsługi interesantów w podmiotach państwowych i samorządowych</w:t>
      </w:r>
      <w:r w:rsidR="00961038" w:rsidRPr="007834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0A653181" w14:textId="77777777" w:rsidR="007E536C" w:rsidRPr="0078345A" w:rsidRDefault="007E536C" w:rsidP="00452447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834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Scharakteryzuj ścieżki rozwoju osobowego i awansu zawodowego w administracji państwowej i samorządowej.</w:t>
      </w:r>
    </w:p>
    <w:p w14:paraId="6728E273" w14:textId="77777777" w:rsidR="007E536C" w:rsidRPr="0078345A" w:rsidRDefault="007E536C" w:rsidP="00452447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834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Scharakteryzuj metody zarządzania zesp</w:t>
      </w:r>
      <w:r w:rsidR="00961038" w:rsidRPr="007834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ołem w instytucjach państwowych </w:t>
      </w:r>
      <w:r w:rsidR="00961038" w:rsidRPr="007834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7834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samorządowych. </w:t>
      </w:r>
    </w:p>
    <w:p w14:paraId="268445A6" w14:textId="77777777" w:rsidR="00D846B2" w:rsidRPr="0078345A" w:rsidRDefault="00147E97" w:rsidP="00452447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834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Wyjaśnij czym jest informacja publiczna.</w:t>
      </w:r>
    </w:p>
    <w:p w14:paraId="3B70AC0D" w14:textId="77777777" w:rsidR="00147E97" w:rsidRPr="0078345A" w:rsidRDefault="00147E97" w:rsidP="00452447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834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Wymień i omów klauzule tajności. </w:t>
      </w:r>
    </w:p>
    <w:p w14:paraId="6C8531C8" w14:textId="77777777" w:rsidR="00B12C20" w:rsidRPr="0078345A" w:rsidRDefault="00B12C20" w:rsidP="003E1AE2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CD3B54D" w14:textId="77777777" w:rsidR="004D71EA" w:rsidRPr="0078345A" w:rsidRDefault="00660CEC" w:rsidP="003E1AE2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78345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Specjalność: Administracja w biznesie</w:t>
      </w:r>
    </w:p>
    <w:p w14:paraId="70DF1752" w14:textId="77777777" w:rsidR="004D71EA" w:rsidRPr="0078345A" w:rsidRDefault="004D71EA" w:rsidP="003E1AE2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4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Omów problematykę podejmowania i prowadzenia działalności gospodarczej </w:t>
      </w:r>
      <w:r w:rsidR="00452447" w:rsidRPr="007834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Pr="007834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 Polsce.</w:t>
      </w:r>
    </w:p>
    <w:p w14:paraId="398EA884" w14:textId="77777777" w:rsidR="004D71EA" w:rsidRPr="0078345A" w:rsidRDefault="004D71EA" w:rsidP="003E1AE2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4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Wskaż i scharakteryzuj sposoby zakończenia prowadzenia działalności gospodarczej</w:t>
      </w:r>
      <w:r w:rsidR="00187118" w:rsidRPr="007834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63E341AA" w14:textId="6A6983F1" w:rsidR="009A5758" w:rsidRPr="0078345A" w:rsidRDefault="009A5758" w:rsidP="003E1AE2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4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Wymień i opisz formy i rodzaje pomocy publicznej. </w:t>
      </w:r>
    </w:p>
    <w:p w14:paraId="2518CEE8" w14:textId="0AE08F39" w:rsidR="00D17C24" w:rsidRPr="0078345A" w:rsidRDefault="00D17C24" w:rsidP="003E1AE2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4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Scharakteryzuj przesłanki ubiegania się o pomoc publiczną</w:t>
      </w:r>
      <w:r w:rsidR="00961038" w:rsidRPr="007834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43C671DF" w14:textId="77777777" w:rsidR="00D17C24" w:rsidRPr="0078345A" w:rsidRDefault="00D17C24" w:rsidP="003E1AE2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4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Scharakteryzuj formy ewidencyjno-rachunkowe w działalności gospodarczej</w:t>
      </w:r>
      <w:r w:rsidR="00961038" w:rsidRPr="007834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2F0B5ED1" w14:textId="77777777" w:rsidR="00D17C24" w:rsidRPr="0078345A" w:rsidRDefault="00DC0E5B" w:rsidP="003E1AE2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45A">
        <w:rPr>
          <w:rFonts w:ascii="Times New Roman" w:hAnsi="Times New Roman" w:cs="Times New Roman"/>
          <w:color w:val="000000" w:themeColor="text1"/>
          <w:sz w:val="24"/>
          <w:szCs w:val="24"/>
        </w:rPr>
        <w:t>Zasady tworzenia i funkcjonowania osobowych spółek handlowych</w:t>
      </w:r>
      <w:r w:rsidR="00961038" w:rsidRPr="0078345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241337E" w14:textId="77777777" w:rsidR="00DC0E5B" w:rsidRPr="0078345A" w:rsidRDefault="00DC0E5B" w:rsidP="003E1AE2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45A">
        <w:rPr>
          <w:rFonts w:ascii="Times New Roman" w:hAnsi="Times New Roman" w:cs="Times New Roman"/>
          <w:color w:val="000000" w:themeColor="text1"/>
          <w:sz w:val="24"/>
          <w:szCs w:val="24"/>
        </w:rPr>
        <w:t>Zasady tworzenia kapitałowych spółek prawa handlowego</w:t>
      </w:r>
      <w:r w:rsidR="00961038" w:rsidRPr="0078345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A61521F" w14:textId="77777777" w:rsidR="00DC0E5B" w:rsidRPr="0078345A" w:rsidRDefault="00DC0E5B" w:rsidP="00DC0E5B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45A">
        <w:rPr>
          <w:rFonts w:ascii="Times New Roman" w:hAnsi="Times New Roman" w:cs="Times New Roman"/>
          <w:color w:val="000000" w:themeColor="text1"/>
          <w:sz w:val="24"/>
          <w:szCs w:val="24"/>
        </w:rPr>
        <w:t>Omów obowiązki pracodawcy w zakresie ochrony i bezpieczeństwa pracy</w:t>
      </w:r>
      <w:r w:rsidR="00961038" w:rsidRPr="0078345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29857F1" w14:textId="77777777" w:rsidR="00DC0E5B" w:rsidRPr="0078345A" w:rsidRDefault="00DC0E5B" w:rsidP="00DC0E5B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45A">
        <w:rPr>
          <w:rFonts w:ascii="Times New Roman" w:hAnsi="Times New Roman" w:cs="Times New Roman"/>
          <w:color w:val="000000" w:themeColor="text1"/>
          <w:sz w:val="24"/>
          <w:szCs w:val="24"/>
        </w:rPr>
        <w:t>Scharakteryzuj kompetencje Prezesa Urzędu Ochrony Konkurencji i Konsumentów</w:t>
      </w:r>
      <w:r w:rsidR="00961038" w:rsidRPr="0078345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9726296" w14:textId="77777777" w:rsidR="00DC0E5B" w:rsidRPr="0078345A" w:rsidRDefault="00DC0E5B" w:rsidP="003E1AE2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45A">
        <w:rPr>
          <w:rFonts w:ascii="Times New Roman" w:hAnsi="Times New Roman" w:cs="Times New Roman"/>
          <w:color w:val="000000" w:themeColor="text1"/>
          <w:sz w:val="24"/>
          <w:szCs w:val="24"/>
        </w:rPr>
        <w:t>Omów zakres i cel ochrony konkurencji</w:t>
      </w:r>
      <w:r w:rsidR="00961038" w:rsidRPr="0078345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43CEA84" w14:textId="77777777" w:rsidR="00DC0E5B" w:rsidRPr="0078345A" w:rsidRDefault="001947AA" w:rsidP="003E1AE2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45A">
        <w:rPr>
          <w:rFonts w:ascii="Times New Roman" w:hAnsi="Times New Roman" w:cs="Times New Roman"/>
          <w:color w:val="000000" w:themeColor="text1"/>
          <w:sz w:val="24"/>
          <w:szCs w:val="24"/>
        </w:rPr>
        <w:t>Wskaż rolę ubezpieczeń w zarządzaniu ryzykiem przedsiębiorstwa.</w:t>
      </w:r>
    </w:p>
    <w:p w14:paraId="4FFD8226" w14:textId="77777777" w:rsidR="001947AA" w:rsidRPr="0078345A" w:rsidRDefault="001947AA" w:rsidP="003E1AE2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45A">
        <w:rPr>
          <w:rFonts w:ascii="Times New Roman" w:hAnsi="Times New Roman" w:cs="Times New Roman"/>
          <w:color w:val="000000" w:themeColor="text1"/>
          <w:sz w:val="24"/>
          <w:szCs w:val="24"/>
        </w:rPr>
        <w:t>Wymień i opisz rodzaje podatków, które musi płacić przedsiębiorca prowadzący własną działalność gospodarczą.</w:t>
      </w:r>
    </w:p>
    <w:p w14:paraId="4B76CE7C" w14:textId="77777777" w:rsidR="001947AA" w:rsidRPr="0078345A" w:rsidRDefault="001947AA" w:rsidP="003E1AE2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45A">
        <w:rPr>
          <w:rFonts w:ascii="Times New Roman" w:hAnsi="Times New Roman" w:cs="Times New Roman"/>
          <w:color w:val="000000" w:themeColor="text1"/>
          <w:sz w:val="24"/>
          <w:szCs w:val="24"/>
        </w:rPr>
        <w:t>Omów schemat sporządzania biznesplanu</w:t>
      </w:r>
      <w:r w:rsidR="00961038" w:rsidRPr="0078345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7DC4D5B" w14:textId="77777777" w:rsidR="001947AA" w:rsidRPr="0078345A" w:rsidRDefault="006E0B12" w:rsidP="003E1AE2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45A">
        <w:rPr>
          <w:rFonts w:ascii="Times New Roman" w:hAnsi="Times New Roman" w:cs="Times New Roman"/>
          <w:color w:val="000000" w:themeColor="text1"/>
          <w:sz w:val="24"/>
          <w:szCs w:val="24"/>
        </w:rPr>
        <w:t>Wymień rodzaje technik negocjacyjnych i omów szczegółowo trzy wybrane.</w:t>
      </w:r>
    </w:p>
    <w:p w14:paraId="49905B86" w14:textId="77777777" w:rsidR="006E0B12" w:rsidRPr="0078345A" w:rsidRDefault="0028204B" w:rsidP="003E1AE2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45A">
        <w:rPr>
          <w:rFonts w:ascii="Times New Roman" w:hAnsi="Times New Roman" w:cs="Times New Roman"/>
          <w:color w:val="000000" w:themeColor="text1"/>
          <w:sz w:val="24"/>
          <w:szCs w:val="24"/>
        </w:rPr>
        <w:t>Omów wady i zalety skali podatkowej.</w:t>
      </w:r>
    </w:p>
    <w:p w14:paraId="4213F7C0" w14:textId="77777777" w:rsidR="003E1AE2" w:rsidRPr="0078345A" w:rsidRDefault="003E1AE2" w:rsidP="003E1AE2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31452F3" w14:textId="77777777" w:rsidR="00FF6D2F" w:rsidRPr="0078345A" w:rsidRDefault="00FF6D2F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8345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14:paraId="0DBEF1B9" w14:textId="77777777" w:rsidR="007A5B31" w:rsidRPr="0078345A" w:rsidRDefault="00660CEC" w:rsidP="003E1AE2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8345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Specjalność: Administracja dla bezpieczeństwa</w:t>
      </w:r>
    </w:p>
    <w:p w14:paraId="714BF795" w14:textId="77777777" w:rsidR="007C09C6" w:rsidRPr="0078345A" w:rsidRDefault="007C09C6" w:rsidP="00452447">
      <w:pPr>
        <w:pStyle w:val="Akapitzlist"/>
        <w:numPr>
          <w:ilvl w:val="0"/>
          <w:numId w:val="22"/>
        </w:numPr>
        <w:spacing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834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Podaj definicję bezpieczeństwa publicznego</w:t>
      </w:r>
      <w:r w:rsidR="00452447" w:rsidRPr="007834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1AFFDD4B" w14:textId="77777777" w:rsidR="009A5758" w:rsidRPr="0078345A" w:rsidRDefault="007C09C6" w:rsidP="009A5758">
      <w:pPr>
        <w:pStyle w:val="Akapitzlist"/>
        <w:numPr>
          <w:ilvl w:val="0"/>
          <w:numId w:val="22"/>
        </w:numPr>
        <w:spacing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834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Scharakteryzuj system zarządzania kryzysowego</w:t>
      </w:r>
      <w:r w:rsidR="00452447" w:rsidRPr="007834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1012E7CF" w14:textId="7D435424" w:rsidR="009A5758" w:rsidRPr="0078345A" w:rsidRDefault="009A5758" w:rsidP="009A5758">
      <w:pPr>
        <w:pStyle w:val="Akapitzlist"/>
        <w:numPr>
          <w:ilvl w:val="0"/>
          <w:numId w:val="22"/>
        </w:numPr>
        <w:spacing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834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Scharakteryzuj fazy zarządzania kryzysowego. </w:t>
      </w:r>
      <w:r w:rsidRPr="007834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70253FFD" w14:textId="77777777" w:rsidR="009A5758" w:rsidRPr="0078345A" w:rsidRDefault="009A5758" w:rsidP="00452447">
      <w:pPr>
        <w:pStyle w:val="Akapitzlist"/>
        <w:numPr>
          <w:ilvl w:val="0"/>
          <w:numId w:val="22"/>
        </w:numPr>
        <w:spacing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8345A">
        <w:rPr>
          <w:rFonts w:ascii="Times New Roman" w:hAnsi="Times New Roman" w:cs="Times New Roman"/>
          <w:color w:val="000000" w:themeColor="text1"/>
          <w:sz w:val="24"/>
          <w:szCs w:val="24"/>
        </w:rPr>
        <w:t>Omów główne zagrożenia bezpieczeństwa RP</w:t>
      </w:r>
      <w:r w:rsidRPr="007834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4925D505" w14:textId="530E8C32" w:rsidR="007C09C6" w:rsidRPr="0078345A" w:rsidRDefault="007C09C6" w:rsidP="00452447">
      <w:pPr>
        <w:pStyle w:val="Akapitzlist"/>
        <w:numPr>
          <w:ilvl w:val="0"/>
          <w:numId w:val="22"/>
        </w:numPr>
        <w:spacing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834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Wyjaśnij pojęcia: przestępstwo, bezprawność czynu, wina, społeczna szkodliwość czynu</w:t>
      </w:r>
      <w:r w:rsidR="00452447" w:rsidRPr="007834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4B69EF0B" w14:textId="77777777" w:rsidR="007C09C6" w:rsidRPr="0078345A" w:rsidRDefault="007C09C6" w:rsidP="00452447">
      <w:pPr>
        <w:pStyle w:val="Akapitzlist"/>
        <w:numPr>
          <w:ilvl w:val="0"/>
          <w:numId w:val="22"/>
        </w:numPr>
        <w:spacing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834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Przedstaw prawne działania i podstawowe kompetencje straży gminnej (miejskiej)</w:t>
      </w:r>
      <w:r w:rsidR="00452447" w:rsidRPr="007834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3A0444C0" w14:textId="77777777" w:rsidR="007C09C6" w:rsidRPr="0078345A" w:rsidRDefault="007C09C6" w:rsidP="00452447">
      <w:pPr>
        <w:pStyle w:val="Akapitzlist"/>
        <w:numPr>
          <w:ilvl w:val="0"/>
          <w:numId w:val="22"/>
        </w:numPr>
        <w:spacing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834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Przedstaw przejawy i uwarunkowania patologii społecznych oraz sposoby przeciwdziałania temu zjawisku</w:t>
      </w:r>
      <w:r w:rsidR="00452447" w:rsidRPr="007834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50CE45BA" w14:textId="77777777" w:rsidR="007C09C6" w:rsidRPr="0078345A" w:rsidRDefault="007C09C6" w:rsidP="00452447">
      <w:pPr>
        <w:pStyle w:val="Akapitzlist"/>
        <w:numPr>
          <w:ilvl w:val="0"/>
          <w:numId w:val="22"/>
        </w:numPr>
        <w:spacing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834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Wymień kary i środki karne na podstawie prawa wykroczeń</w:t>
      </w:r>
      <w:r w:rsidR="00452447" w:rsidRPr="007834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1455D175" w14:textId="77777777" w:rsidR="007C09C6" w:rsidRPr="0078345A" w:rsidRDefault="007C09C6" w:rsidP="00452447">
      <w:pPr>
        <w:pStyle w:val="Akapitzlist"/>
        <w:numPr>
          <w:ilvl w:val="0"/>
          <w:numId w:val="22"/>
        </w:numPr>
        <w:spacing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834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Wymień organy władzy ustawodawczej, wykonawczej i sądowniczej w Polsce </w:t>
      </w:r>
      <w:r w:rsidR="00961038" w:rsidRPr="007834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Pr="007834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 przedstaw ich kompetencje</w:t>
      </w:r>
      <w:r w:rsidR="00452447" w:rsidRPr="007834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3B5123A9" w14:textId="77777777" w:rsidR="007C09C6" w:rsidRPr="0078345A" w:rsidRDefault="007C09C6" w:rsidP="00452447">
      <w:pPr>
        <w:pStyle w:val="Akapitzlist"/>
        <w:numPr>
          <w:ilvl w:val="0"/>
          <w:numId w:val="22"/>
        </w:numPr>
        <w:spacing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834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Wymień i charakteryzuj rodzaje zagrożeń naturalnych.</w:t>
      </w:r>
    </w:p>
    <w:p w14:paraId="32D1E00A" w14:textId="77777777" w:rsidR="007C09C6" w:rsidRPr="0078345A" w:rsidRDefault="007C09C6" w:rsidP="00452447">
      <w:pPr>
        <w:pStyle w:val="Akapitzlist"/>
        <w:numPr>
          <w:ilvl w:val="0"/>
          <w:numId w:val="22"/>
        </w:numPr>
        <w:spacing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834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Wymień i omów podstawy prawne oraz procedurę wprowadzania stanu wyjątkowego</w:t>
      </w:r>
      <w:r w:rsidR="00452447" w:rsidRPr="007834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1CFC0E9C" w14:textId="233B1D17" w:rsidR="0078345A" w:rsidRPr="0078345A" w:rsidRDefault="0078345A" w:rsidP="00452447">
      <w:pPr>
        <w:pStyle w:val="Akapitzlist"/>
        <w:numPr>
          <w:ilvl w:val="0"/>
          <w:numId w:val="22"/>
        </w:numPr>
        <w:spacing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8345A">
        <w:rPr>
          <w:rFonts w:ascii="Times New Roman" w:hAnsi="Times New Roman" w:cs="Times New Roman"/>
          <w:color w:val="000000" w:themeColor="text1"/>
          <w:sz w:val="24"/>
          <w:szCs w:val="24"/>
        </w:rPr>
        <w:t>Omów podsystem kierowania i wykonawczy systemu bezpieczeństwa narodowego</w:t>
      </w:r>
      <w:r w:rsidRPr="007834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2265F108" w14:textId="77777777" w:rsidR="0078345A" w:rsidRPr="0078345A" w:rsidRDefault="0078345A" w:rsidP="00452447">
      <w:pPr>
        <w:pStyle w:val="Akapitzlist"/>
        <w:numPr>
          <w:ilvl w:val="0"/>
          <w:numId w:val="22"/>
        </w:numPr>
        <w:spacing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8345A">
        <w:rPr>
          <w:rFonts w:ascii="Times New Roman" w:hAnsi="Times New Roman" w:cs="Times New Roman"/>
          <w:color w:val="000000" w:themeColor="text1"/>
          <w:sz w:val="24"/>
          <w:szCs w:val="24"/>
        </w:rPr>
        <w:t>Wymień podstawowe zadania Policji</w:t>
      </w:r>
      <w:r w:rsidRPr="007834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665D94EA" w14:textId="067B40E9" w:rsidR="0078345A" w:rsidRPr="0078345A" w:rsidRDefault="0078345A" w:rsidP="00452447">
      <w:pPr>
        <w:pStyle w:val="Akapitzlist"/>
        <w:numPr>
          <w:ilvl w:val="0"/>
          <w:numId w:val="22"/>
        </w:numPr>
        <w:spacing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8345A">
        <w:rPr>
          <w:rFonts w:ascii="Times New Roman" w:hAnsi="Times New Roman" w:cs="Times New Roman"/>
          <w:color w:val="000000" w:themeColor="text1"/>
          <w:sz w:val="24"/>
          <w:szCs w:val="24"/>
        </w:rPr>
        <w:t>Omów i scharakteryzuj przesłanki i tryb wprowadzenia stanu wojennego</w:t>
      </w:r>
    </w:p>
    <w:p w14:paraId="62D4AB04" w14:textId="4AD19C14" w:rsidR="009E6F6A" w:rsidRPr="0078345A" w:rsidRDefault="007C09C6" w:rsidP="00452447">
      <w:pPr>
        <w:pStyle w:val="Akapitzlist"/>
        <w:numPr>
          <w:ilvl w:val="0"/>
          <w:numId w:val="22"/>
        </w:numPr>
        <w:spacing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834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Przedstaw konstytucyjne uregulowania dotyczące stanów nadzwyczajnych</w:t>
      </w:r>
      <w:r w:rsidR="00452447" w:rsidRPr="007834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13B1ADCB" w14:textId="77777777" w:rsidR="007A5B31" w:rsidRPr="0078345A" w:rsidRDefault="007A5B31" w:rsidP="003E1AE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A5B31" w:rsidRPr="0078345A" w:rsidSect="00F355F3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00702" w14:textId="77777777" w:rsidR="006037A1" w:rsidRDefault="006037A1" w:rsidP="00452447">
      <w:pPr>
        <w:spacing w:after="0" w:line="240" w:lineRule="auto"/>
      </w:pPr>
      <w:r>
        <w:separator/>
      </w:r>
    </w:p>
  </w:endnote>
  <w:endnote w:type="continuationSeparator" w:id="0">
    <w:p w14:paraId="7F43FA82" w14:textId="77777777" w:rsidR="006037A1" w:rsidRDefault="006037A1" w:rsidP="00452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448">
    <w:altName w:val="Times New Roman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56A07" w14:textId="77777777" w:rsidR="006037A1" w:rsidRDefault="006037A1" w:rsidP="00452447">
      <w:pPr>
        <w:spacing w:after="0" w:line="240" w:lineRule="auto"/>
      </w:pPr>
      <w:r>
        <w:separator/>
      </w:r>
    </w:p>
  </w:footnote>
  <w:footnote w:type="continuationSeparator" w:id="0">
    <w:p w14:paraId="7DFEBF7F" w14:textId="77777777" w:rsidR="006037A1" w:rsidRDefault="006037A1" w:rsidP="00452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5B4EDE" w14:paraId="78CF6026" w14:textId="77777777" w:rsidTr="00983CCE">
      <w:tc>
        <w:tcPr>
          <w:tcW w:w="4531" w:type="dxa"/>
        </w:tcPr>
        <w:p w14:paraId="5125C318" w14:textId="77777777" w:rsidR="005B4EDE" w:rsidRDefault="005B4EDE" w:rsidP="005B4EDE">
          <w:pPr>
            <w:pStyle w:val="Nagwek"/>
            <w:tabs>
              <w:tab w:val="left" w:pos="315"/>
              <w:tab w:val="left" w:pos="350"/>
              <w:tab w:val="left" w:pos="1100"/>
            </w:tabs>
          </w:pPr>
          <w:r w:rsidRPr="007605DA">
            <w:rPr>
              <w:noProof/>
            </w:rPr>
            <w:drawing>
              <wp:inline distT="0" distB="0" distL="0" distR="0" wp14:anchorId="46A88651" wp14:editId="4A35BCA6">
                <wp:extent cx="2382383" cy="593268"/>
                <wp:effectExtent l="0" t="0" r="0" b="0"/>
                <wp:docPr id="5" name="Obraz 5" descr="Akademia Nauk Stosowanych w Łomży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bochenko\Desktop\Papier firmowy\papier-firmow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0200" cy="60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</w:tcPr>
        <w:p w14:paraId="30BA5EB0" w14:textId="77777777" w:rsidR="005B4EDE" w:rsidRDefault="005B4EDE" w:rsidP="005B4EDE">
          <w:pPr>
            <w:pStyle w:val="Nagwek"/>
            <w:tabs>
              <w:tab w:val="left" w:pos="350"/>
              <w:tab w:val="left" w:pos="1100"/>
            </w:tabs>
            <w:jc w:val="right"/>
          </w:pPr>
          <w:r w:rsidRPr="008F407C">
            <w:rPr>
              <w:noProof/>
            </w:rPr>
            <w:drawing>
              <wp:inline distT="0" distB="0" distL="0" distR="0" wp14:anchorId="0A930360" wp14:editId="44F52FE6">
                <wp:extent cx="2392131" cy="600068"/>
                <wp:effectExtent l="0" t="0" r="0" b="0"/>
                <wp:docPr id="6" name="Obraz 6" descr="Wydział Nauk Społecznych i Humanistycznych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jbochenko\Desktop\ID\wnsh\wnsh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2131" cy="6000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7426DC5" w14:textId="52D658D3" w:rsidR="00452447" w:rsidRDefault="00452447" w:rsidP="005B4E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F355F3" w14:paraId="2AE1DF3D" w14:textId="77777777" w:rsidTr="00ED6706">
      <w:tc>
        <w:tcPr>
          <w:tcW w:w="4531" w:type="dxa"/>
        </w:tcPr>
        <w:p w14:paraId="28E4E127" w14:textId="77777777" w:rsidR="00F355F3" w:rsidRDefault="00F355F3" w:rsidP="00F355F3">
          <w:pPr>
            <w:pStyle w:val="Nagwek"/>
            <w:tabs>
              <w:tab w:val="left" w:pos="315"/>
              <w:tab w:val="left" w:pos="350"/>
              <w:tab w:val="left" w:pos="1100"/>
            </w:tabs>
          </w:pPr>
          <w:r w:rsidRPr="007605DA">
            <w:rPr>
              <w:noProof/>
            </w:rPr>
            <w:drawing>
              <wp:inline distT="0" distB="0" distL="0" distR="0" wp14:anchorId="363DED38" wp14:editId="00C250D1">
                <wp:extent cx="2382383" cy="593268"/>
                <wp:effectExtent l="0" t="0" r="0" b="0"/>
                <wp:docPr id="1" name="Obraz 1" descr="Akademia Nauk Stosowanych w Łomży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bochenko\Desktop\Papier firmowy\papier-firmow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0200" cy="60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</w:tcPr>
        <w:p w14:paraId="6F9E66FD" w14:textId="77777777" w:rsidR="00F355F3" w:rsidRDefault="00F355F3" w:rsidP="00F355F3">
          <w:pPr>
            <w:pStyle w:val="Nagwek"/>
            <w:tabs>
              <w:tab w:val="left" w:pos="350"/>
              <w:tab w:val="left" w:pos="1100"/>
            </w:tabs>
            <w:jc w:val="right"/>
          </w:pPr>
          <w:r w:rsidRPr="008F407C">
            <w:rPr>
              <w:noProof/>
            </w:rPr>
            <w:drawing>
              <wp:inline distT="0" distB="0" distL="0" distR="0" wp14:anchorId="39A322BD" wp14:editId="42788B12">
                <wp:extent cx="2392131" cy="600068"/>
                <wp:effectExtent l="0" t="0" r="0" b="0"/>
                <wp:docPr id="2" name="Obraz 2" descr="Wydział Nauk Społecznych i Humanistycznych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jbochenko\Desktop\ID\wnsh\wnsh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2131" cy="6000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95C4CA2" w14:textId="77777777" w:rsidR="00F355F3" w:rsidRDefault="00F355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0C93"/>
    <w:multiLevelType w:val="hybridMultilevel"/>
    <w:tmpl w:val="2C8659DA"/>
    <w:lvl w:ilvl="0" w:tplc="465A3F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723066"/>
    <w:multiLevelType w:val="hybridMultilevel"/>
    <w:tmpl w:val="F21CAF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A29B7"/>
    <w:multiLevelType w:val="hybridMultilevel"/>
    <w:tmpl w:val="0D70BD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372C8D"/>
    <w:multiLevelType w:val="hybridMultilevel"/>
    <w:tmpl w:val="641C0510"/>
    <w:lvl w:ilvl="0" w:tplc="515461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D859A2"/>
    <w:multiLevelType w:val="hybridMultilevel"/>
    <w:tmpl w:val="0134600A"/>
    <w:lvl w:ilvl="0" w:tplc="5374F01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ADE4323"/>
    <w:multiLevelType w:val="hybridMultilevel"/>
    <w:tmpl w:val="2DF45E08"/>
    <w:lvl w:ilvl="0" w:tplc="0415000F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6" w15:restartNumberingAfterBreak="0">
    <w:nsid w:val="2D683287"/>
    <w:multiLevelType w:val="hybridMultilevel"/>
    <w:tmpl w:val="C6EC0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B791A"/>
    <w:multiLevelType w:val="hybridMultilevel"/>
    <w:tmpl w:val="AEDA7E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F6FBE"/>
    <w:multiLevelType w:val="hybridMultilevel"/>
    <w:tmpl w:val="0C1CEA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77C83"/>
    <w:multiLevelType w:val="hybridMultilevel"/>
    <w:tmpl w:val="12327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FE61257"/>
    <w:multiLevelType w:val="hybridMultilevel"/>
    <w:tmpl w:val="ABC08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B02DF"/>
    <w:multiLevelType w:val="hybridMultilevel"/>
    <w:tmpl w:val="85A0AB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90BE2"/>
    <w:multiLevelType w:val="hybridMultilevel"/>
    <w:tmpl w:val="958EE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7069E"/>
    <w:multiLevelType w:val="hybridMultilevel"/>
    <w:tmpl w:val="41DAA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D0212"/>
    <w:multiLevelType w:val="hybridMultilevel"/>
    <w:tmpl w:val="40069F14"/>
    <w:lvl w:ilvl="0" w:tplc="C77469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0EC37A4"/>
    <w:multiLevelType w:val="hybridMultilevel"/>
    <w:tmpl w:val="D646E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7C441F"/>
    <w:multiLevelType w:val="hybridMultilevel"/>
    <w:tmpl w:val="D5A81E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CF323A"/>
    <w:multiLevelType w:val="hybridMultilevel"/>
    <w:tmpl w:val="9AEA7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330738"/>
    <w:multiLevelType w:val="hybridMultilevel"/>
    <w:tmpl w:val="6ED2FB7E"/>
    <w:lvl w:ilvl="0" w:tplc="E040847E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654CFD"/>
    <w:multiLevelType w:val="hybridMultilevel"/>
    <w:tmpl w:val="4540FB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444AFE"/>
    <w:multiLevelType w:val="hybridMultilevel"/>
    <w:tmpl w:val="8B9EC792"/>
    <w:lvl w:ilvl="0" w:tplc="9E3A8E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3A19AA"/>
    <w:multiLevelType w:val="hybridMultilevel"/>
    <w:tmpl w:val="4DE6F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91505D"/>
    <w:multiLevelType w:val="hybridMultilevel"/>
    <w:tmpl w:val="16C292B8"/>
    <w:lvl w:ilvl="0" w:tplc="58F29E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B0675A7"/>
    <w:multiLevelType w:val="hybridMultilevel"/>
    <w:tmpl w:val="7B28193E"/>
    <w:lvl w:ilvl="0" w:tplc="E7E0243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C933BD"/>
    <w:multiLevelType w:val="hybridMultilevel"/>
    <w:tmpl w:val="4446B39E"/>
    <w:lvl w:ilvl="0" w:tplc="5470ADBA">
      <w:start w:val="1"/>
      <w:numFmt w:val="decimal"/>
      <w:lvlText w:val="%1."/>
      <w:lvlJc w:val="left"/>
      <w:pPr>
        <w:ind w:left="360" w:hanging="360"/>
      </w:pPr>
      <w:rPr>
        <w:rFonts w:cs="Courier New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23961832">
    <w:abstractNumId w:val="7"/>
  </w:num>
  <w:num w:numId="2" w16cid:durableId="2082095280">
    <w:abstractNumId w:val="19"/>
  </w:num>
  <w:num w:numId="3" w16cid:durableId="155347663">
    <w:abstractNumId w:val="8"/>
  </w:num>
  <w:num w:numId="4" w16cid:durableId="463038275">
    <w:abstractNumId w:val="0"/>
  </w:num>
  <w:num w:numId="5" w16cid:durableId="2118597765">
    <w:abstractNumId w:val="11"/>
  </w:num>
  <w:num w:numId="6" w16cid:durableId="1396854875">
    <w:abstractNumId w:val="13"/>
  </w:num>
  <w:num w:numId="7" w16cid:durableId="990796466">
    <w:abstractNumId w:val="4"/>
  </w:num>
  <w:num w:numId="8" w16cid:durableId="619342510">
    <w:abstractNumId w:val="10"/>
  </w:num>
  <w:num w:numId="9" w16cid:durableId="2023358675">
    <w:abstractNumId w:val="14"/>
  </w:num>
  <w:num w:numId="10" w16cid:durableId="437792603">
    <w:abstractNumId w:val="15"/>
  </w:num>
  <w:num w:numId="11" w16cid:durableId="948200370">
    <w:abstractNumId w:val="3"/>
  </w:num>
  <w:num w:numId="12" w16cid:durableId="374617892">
    <w:abstractNumId w:val="22"/>
  </w:num>
  <w:num w:numId="13" w16cid:durableId="1778282674">
    <w:abstractNumId w:val="23"/>
  </w:num>
  <w:num w:numId="14" w16cid:durableId="1469517150">
    <w:abstractNumId w:val="20"/>
  </w:num>
  <w:num w:numId="15" w16cid:durableId="593364912">
    <w:abstractNumId w:val="16"/>
  </w:num>
  <w:num w:numId="16" w16cid:durableId="2130467141">
    <w:abstractNumId w:val="17"/>
  </w:num>
  <w:num w:numId="17" w16cid:durableId="479811459">
    <w:abstractNumId w:val="21"/>
  </w:num>
  <w:num w:numId="18" w16cid:durableId="1230917854">
    <w:abstractNumId w:val="12"/>
  </w:num>
  <w:num w:numId="19" w16cid:durableId="202907043">
    <w:abstractNumId w:val="18"/>
  </w:num>
  <w:num w:numId="20" w16cid:durableId="1446340380">
    <w:abstractNumId w:val="24"/>
  </w:num>
  <w:num w:numId="21" w16cid:durableId="917249571">
    <w:abstractNumId w:val="1"/>
  </w:num>
  <w:num w:numId="22" w16cid:durableId="1103065236">
    <w:abstractNumId w:val="5"/>
  </w:num>
  <w:num w:numId="23" w16cid:durableId="495001882">
    <w:abstractNumId w:val="2"/>
  </w:num>
  <w:num w:numId="24" w16cid:durableId="1070345542">
    <w:abstractNumId w:val="9"/>
  </w:num>
  <w:num w:numId="25" w16cid:durableId="1209257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EyNDOzsDSwMDE2tjRU0lEKTi0uzszPAykwrAUAXmcDJiwAAAA="/>
  </w:docVars>
  <w:rsids>
    <w:rsidRoot w:val="00754953"/>
    <w:rsid w:val="000C03AE"/>
    <w:rsid w:val="001379E1"/>
    <w:rsid w:val="00147E97"/>
    <w:rsid w:val="00187118"/>
    <w:rsid w:val="001947AA"/>
    <w:rsid w:val="001C5F9F"/>
    <w:rsid w:val="00226A71"/>
    <w:rsid w:val="0028204B"/>
    <w:rsid w:val="002A5F02"/>
    <w:rsid w:val="002E3195"/>
    <w:rsid w:val="003016EC"/>
    <w:rsid w:val="003114E1"/>
    <w:rsid w:val="00314BB4"/>
    <w:rsid w:val="003E1AE2"/>
    <w:rsid w:val="003E5237"/>
    <w:rsid w:val="004349A3"/>
    <w:rsid w:val="00452447"/>
    <w:rsid w:val="00466CB0"/>
    <w:rsid w:val="004B739C"/>
    <w:rsid w:val="004C14FC"/>
    <w:rsid w:val="004D71EA"/>
    <w:rsid w:val="005072ED"/>
    <w:rsid w:val="0056172D"/>
    <w:rsid w:val="00594B58"/>
    <w:rsid w:val="005B4EDE"/>
    <w:rsid w:val="006037A1"/>
    <w:rsid w:val="00627229"/>
    <w:rsid w:val="00644431"/>
    <w:rsid w:val="00660CEC"/>
    <w:rsid w:val="00663241"/>
    <w:rsid w:val="00686A10"/>
    <w:rsid w:val="006E0B12"/>
    <w:rsid w:val="0071401E"/>
    <w:rsid w:val="00754953"/>
    <w:rsid w:val="0078345A"/>
    <w:rsid w:val="007A5B31"/>
    <w:rsid w:val="007C09C6"/>
    <w:rsid w:val="007E536C"/>
    <w:rsid w:val="00853987"/>
    <w:rsid w:val="00890970"/>
    <w:rsid w:val="009215AA"/>
    <w:rsid w:val="00961038"/>
    <w:rsid w:val="009A32B3"/>
    <w:rsid w:val="009A5758"/>
    <w:rsid w:val="009A65A6"/>
    <w:rsid w:val="009C1A5F"/>
    <w:rsid w:val="009E3024"/>
    <w:rsid w:val="009E6F6A"/>
    <w:rsid w:val="009E7831"/>
    <w:rsid w:val="00A11DBB"/>
    <w:rsid w:val="00A401DF"/>
    <w:rsid w:val="00A97604"/>
    <w:rsid w:val="00AD1236"/>
    <w:rsid w:val="00B12C20"/>
    <w:rsid w:val="00B2714C"/>
    <w:rsid w:val="00B43105"/>
    <w:rsid w:val="00BA53B7"/>
    <w:rsid w:val="00BE3ABF"/>
    <w:rsid w:val="00C52B28"/>
    <w:rsid w:val="00CC0597"/>
    <w:rsid w:val="00D17C24"/>
    <w:rsid w:val="00D846B2"/>
    <w:rsid w:val="00DA3EC9"/>
    <w:rsid w:val="00DA4A14"/>
    <w:rsid w:val="00DC0E5B"/>
    <w:rsid w:val="00E61B64"/>
    <w:rsid w:val="00E81E49"/>
    <w:rsid w:val="00EA09B3"/>
    <w:rsid w:val="00F06944"/>
    <w:rsid w:val="00F07188"/>
    <w:rsid w:val="00F355F3"/>
    <w:rsid w:val="00F37247"/>
    <w:rsid w:val="00F430AD"/>
    <w:rsid w:val="00F709DA"/>
    <w:rsid w:val="00FB713B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249CD"/>
  <w15:docId w15:val="{D3B667A1-9C6A-4BD4-B855-5CCF6A49F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4EDE"/>
  </w:style>
  <w:style w:type="paragraph" w:styleId="Nagwek1">
    <w:name w:val="heading 1"/>
    <w:basedOn w:val="Normalny"/>
    <w:link w:val="Nagwek1Znak"/>
    <w:uiPriority w:val="9"/>
    <w:qFormat/>
    <w:rsid w:val="005617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6172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4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01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C1A5F"/>
    <w:pPr>
      <w:ind w:left="720"/>
      <w:contextualSpacing/>
    </w:pPr>
  </w:style>
  <w:style w:type="paragraph" w:customStyle="1" w:styleId="Akapitzlist1">
    <w:name w:val="Akapit z listą1"/>
    <w:basedOn w:val="Normalny"/>
    <w:rsid w:val="00DA3EC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">
    <w:name w:val="font"/>
    <w:rsid w:val="00DA3EC9"/>
    <w:rPr>
      <w:rFonts w:cs="Times New Roman"/>
    </w:rPr>
  </w:style>
  <w:style w:type="character" w:styleId="Odwoaniedokomentarza">
    <w:name w:val="annotation reference"/>
    <w:rsid w:val="00DA3EC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A3EC9"/>
    <w:pPr>
      <w:suppressAutoHyphens/>
      <w:spacing w:after="200" w:line="276" w:lineRule="auto"/>
    </w:pPr>
    <w:rPr>
      <w:rFonts w:ascii="Calibri" w:eastAsia="Calibri" w:hAnsi="Calibri" w:cs="font448"/>
      <w:kern w:val="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A3EC9"/>
    <w:rPr>
      <w:rFonts w:ascii="Calibri" w:eastAsia="Calibri" w:hAnsi="Calibri" w:cs="font448"/>
      <w:kern w:val="1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0C0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6172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6172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ogrubienie">
    <w:name w:val="Strong"/>
    <w:qFormat/>
    <w:rsid w:val="00663241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CC059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C0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237"/>
    <w:pPr>
      <w:suppressAutoHyphens w:val="0"/>
      <w:spacing w:after="160" w:line="240" w:lineRule="auto"/>
    </w:pPr>
    <w:rPr>
      <w:rFonts w:asciiTheme="minorHAnsi" w:eastAsiaTheme="minorHAnsi" w:hAnsiTheme="minorHAnsi" w:cstheme="minorBidi"/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237"/>
    <w:rPr>
      <w:rFonts w:ascii="Calibri" w:eastAsia="Calibri" w:hAnsi="Calibri" w:cs="font448"/>
      <w:b/>
      <w:bCs/>
      <w:kern w:val="1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52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447"/>
  </w:style>
  <w:style w:type="table" w:styleId="Tabela-Siatka">
    <w:name w:val="Table Grid"/>
    <w:basedOn w:val="Standardowy"/>
    <w:uiPriority w:val="39"/>
    <w:rsid w:val="00F35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9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732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WKJK</dc:creator>
  <cp:keywords/>
  <dc:description/>
  <cp:lastModifiedBy>Izabela Sekścińska</cp:lastModifiedBy>
  <cp:revision>2</cp:revision>
  <dcterms:created xsi:type="dcterms:W3CDTF">2022-11-29T17:32:00Z</dcterms:created>
  <dcterms:modified xsi:type="dcterms:W3CDTF">2022-11-29T17:32:00Z</dcterms:modified>
</cp:coreProperties>
</file>